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25" w:rsidRPr="004B2B25" w:rsidRDefault="004B2B25" w:rsidP="004B2B25">
      <w:pPr>
        <w:rPr>
          <w:rFonts w:ascii="黑体" w:eastAsia="黑体" w:hAnsi="楷体" w:cs="Times New Roman"/>
          <w:sz w:val="32"/>
          <w:szCs w:val="32"/>
        </w:rPr>
      </w:pPr>
      <w:r w:rsidRPr="004B2B25">
        <w:rPr>
          <w:rFonts w:ascii="黑体" w:eastAsia="黑体" w:hAnsi="楷体" w:cs="Times New Roman" w:hint="eastAsia"/>
          <w:sz w:val="32"/>
          <w:szCs w:val="32"/>
        </w:rPr>
        <w:t>附件</w:t>
      </w:r>
      <w:r w:rsidRPr="004B2B25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4B2B25" w:rsidRPr="004B2B25" w:rsidRDefault="004B2B25" w:rsidP="004B2B25">
      <w:pPr>
        <w:widowControl/>
        <w:spacing w:line="600" w:lineRule="exact"/>
        <w:jc w:val="center"/>
        <w:rPr>
          <w:rFonts w:ascii="方正仿宋_GBK" w:eastAsia="方正仿宋_GBK" w:hAnsi="Helvetica" w:cs="宋体"/>
          <w:b/>
          <w:spacing w:val="-12"/>
          <w:kern w:val="0"/>
          <w:sz w:val="36"/>
          <w:szCs w:val="36"/>
        </w:rPr>
      </w:pPr>
      <w:bookmarkStart w:id="0" w:name="_GoBack"/>
      <w:r w:rsidRPr="004B2B25">
        <w:rPr>
          <w:rFonts w:ascii="楷体" w:eastAsia="楷体" w:hAnsi="楷体" w:cs="Times New Roman" w:hint="eastAsia"/>
          <w:b/>
          <w:sz w:val="32"/>
          <w:szCs w:val="32"/>
        </w:rPr>
        <w:t xml:space="preserve"> </w:t>
      </w:r>
      <w:r w:rsidRPr="004B2B25">
        <w:rPr>
          <w:rFonts w:ascii="方正仿宋_GBK" w:eastAsia="方正仿宋_GBK" w:hAnsi="Helvetica" w:cs="宋体" w:hint="eastAsia"/>
          <w:b/>
          <w:spacing w:val="-12"/>
          <w:kern w:val="0"/>
          <w:sz w:val="36"/>
          <w:szCs w:val="36"/>
        </w:rPr>
        <w:t>河南省综治办   河南省社科联</w:t>
      </w:r>
    </w:p>
    <w:p w:rsidR="004B2B25" w:rsidRPr="004B2B25" w:rsidRDefault="004B2B25" w:rsidP="004B2B25">
      <w:pPr>
        <w:widowControl/>
        <w:spacing w:line="600" w:lineRule="exact"/>
        <w:jc w:val="center"/>
        <w:rPr>
          <w:rFonts w:ascii="方正仿宋_GBK" w:eastAsia="方正仿宋_GBK" w:hAnsi="Helvetica" w:cs="宋体"/>
          <w:b/>
          <w:spacing w:val="-12"/>
          <w:kern w:val="0"/>
          <w:sz w:val="36"/>
          <w:szCs w:val="36"/>
        </w:rPr>
      </w:pPr>
      <w:r w:rsidRPr="004B2B25">
        <w:rPr>
          <w:rFonts w:ascii="方正仿宋_GBK" w:eastAsia="方正仿宋_GBK" w:hAnsi="Helvetica" w:cs="宋体" w:hint="eastAsia"/>
          <w:b/>
          <w:spacing w:val="-12"/>
          <w:kern w:val="0"/>
          <w:sz w:val="36"/>
          <w:szCs w:val="36"/>
        </w:rPr>
        <w:t>2018年度专项调研课题（综治工作</w:t>
      </w:r>
    </w:p>
    <w:p w:rsidR="004B2B25" w:rsidRPr="004B2B25" w:rsidRDefault="004B2B25" w:rsidP="004B2B25">
      <w:pPr>
        <w:widowControl/>
        <w:spacing w:line="600" w:lineRule="exact"/>
        <w:jc w:val="center"/>
        <w:rPr>
          <w:rFonts w:ascii="方正仿宋_GBK" w:eastAsia="方正仿宋_GBK" w:hAnsi="Helvetica" w:cs="宋体"/>
          <w:spacing w:val="-12"/>
          <w:kern w:val="0"/>
          <w:sz w:val="36"/>
          <w:szCs w:val="36"/>
        </w:rPr>
      </w:pPr>
      <w:r w:rsidRPr="004B2B25">
        <w:rPr>
          <w:rFonts w:ascii="方正仿宋_GBK" w:eastAsia="方正仿宋_GBK" w:hAnsi="Helvetica" w:cs="宋体" w:hint="eastAsia"/>
          <w:b/>
          <w:spacing w:val="-12"/>
          <w:kern w:val="0"/>
          <w:sz w:val="36"/>
          <w:szCs w:val="36"/>
        </w:rPr>
        <w:t>研究）指南</w:t>
      </w:r>
    </w:p>
    <w:bookmarkEnd w:id="0"/>
    <w:p w:rsidR="004B2B25" w:rsidRPr="004B2B25" w:rsidRDefault="004B2B25" w:rsidP="004B2B25">
      <w:pPr>
        <w:shd w:val="clear" w:color="auto" w:fill="FFFFFF"/>
        <w:rPr>
          <w:rFonts w:ascii="仿宋_GB2312" w:eastAsia="仿宋_GB2312" w:hAnsi="Times New Roman" w:cs="Times New Roman"/>
          <w:sz w:val="36"/>
          <w:szCs w:val="36"/>
        </w:rPr>
      </w:pPr>
    </w:p>
    <w:p w:rsidR="004B2B25" w:rsidRPr="004B2B25" w:rsidRDefault="004B2B25" w:rsidP="004B2B25">
      <w:pPr>
        <w:shd w:val="clear" w:color="auto" w:fill="FFFFFF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4B2B25">
        <w:rPr>
          <w:rFonts w:ascii="仿宋" w:eastAsia="仿宋" w:hAnsi="仿宋" w:cs="Times New Roman" w:hint="eastAsia"/>
          <w:b/>
          <w:kern w:val="0"/>
          <w:sz w:val="32"/>
          <w:szCs w:val="32"/>
        </w:rPr>
        <w:t>一、维护国家安全和政治稳定方面</w:t>
      </w:r>
    </w:p>
    <w:p w:rsidR="004B2B25" w:rsidRPr="004B2B25" w:rsidRDefault="004B2B25" w:rsidP="004B2B25">
      <w:pPr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b/>
          <w:kern w:val="0"/>
          <w:sz w:val="32"/>
          <w:szCs w:val="32"/>
        </w:rPr>
        <w:t xml:space="preserve">     1．维护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>政权安全研究</w:t>
      </w:r>
    </w:p>
    <w:p w:rsidR="004B2B25" w:rsidRPr="004B2B25" w:rsidRDefault="004B2B25" w:rsidP="004B2B25">
      <w:pPr>
        <w:ind w:firstLineChars="300" w:firstLine="964"/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b/>
          <w:sz w:val="32"/>
          <w:szCs w:val="32"/>
        </w:rPr>
        <w:t>2．</w:t>
      </w:r>
      <w:r w:rsidRPr="004B2B25">
        <w:rPr>
          <w:rFonts w:ascii="仿宋" w:eastAsia="仿宋" w:hAnsi="仿宋" w:cs="Times New Roman" w:hint="eastAsia"/>
          <w:b/>
          <w:kern w:val="0"/>
          <w:sz w:val="32"/>
          <w:szCs w:val="32"/>
        </w:rPr>
        <w:t>维护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>制度安全研究</w:t>
      </w:r>
    </w:p>
    <w:p w:rsidR="004B2B25" w:rsidRPr="004B2B25" w:rsidRDefault="004B2B25" w:rsidP="004B2B25">
      <w:pPr>
        <w:ind w:firstLineChars="300" w:firstLine="964"/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b/>
          <w:sz w:val="32"/>
          <w:szCs w:val="32"/>
        </w:rPr>
        <w:t>3．维护网络安全研究</w:t>
      </w:r>
    </w:p>
    <w:p w:rsidR="004B2B25" w:rsidRPr="004B2B25" w:rsidRDefault="004B2B25" w:rsidP="004B2B25">
      <w:pPr>
        <w:ind w:firstLineChars="300" w:firstLine="964"/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b/>
          <w:sz w:val="32"/>
          <w:szCs w:val="32"/>
        </w:rPr>
        <w:t>4．反</w:t>
      </w:r>
      <w:proofErr w:type="gramStart"/>
      <w:r w:rsidRPr="004B2B25">
        <w:rPr>
          <w:rFonts w:ascii="仿宋" w:eastAsia="仿宋" w:hAnsi="仿宋" w:cs="Times New Roman" w:hint="eastAsia"/>
          <w:b/>
          <w:sz w:val="32"/>
          <w:szCs w:val="32"/>
        </w:rPr>
        <w:t>恐维稳斗争</w:t>
      </w:r>
      <w:proofErr w:type="gramEnd"/>
      <w:r w:rsidRPr="004B2B25">
        <w:rPr>
          <w:rFonts w:ascii="仿宋" w:eastAsia="仿宋" w:hAnsi="仿宋" w:cs="Times New Roman" w:hint="eastAsia"/>
          <w:b/>
          <w:sz w:val="32"/>
          <w:szCs w:val="32"/>
        </w:rPr>
        <w:t>研究</w:t>
      </w:r>
    </w:p>
    <w:p w:rsidR="004B2B25" w:rsidRPr="004B2B25" w:rsidRDefault="004B2B25" w:rsidP="004B2B25">
      <w:pPr>
        <w:ind w:firstLineChars="49" w:firstLine="157"/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b/>
          <w:sz w:val="32"/>
          <w:szCs w:val="32"/>
        </w:rPr>
        <w:t>二、重点领域矛盾预防化解方面</w:t>
      </w:r>
    </w:p>
    <w:p w:rsidR="004B2B25" w:rsidRPr="004B2B25" w:rsidRDefault="004B2B25" w:rsidP="004B2B25">
      <w:pPr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b/>
          <w:sz w:val="32"/>
          <w:szCs w:val="32"/>
        </w:rPr>
        <w:t xml:space="preserve">     1．做好特定利益群体稳定工作研究。</w:t>
      </w:r>
    </w:p>
    <w:p w:rsidR="004B2B25" w:rsidRPr="004B2B25" w:rsidRDefault="004B2B25" w:rsidP="004B2B25">
      <w:pPr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 xml:space="preserve">  2．防控金融风险研究。 </w:t>
      </w:r>
    </w:p>
    <w:p w:rsidR="004B2B25" w:rsidRPr="004B2B25" w:rsidRDefault="004B2B25" w:rsidP="004B2B25">
      <w:pPr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 xml:space="preserve"> 3．预防和化解重点领域社会矛盾研究。</w:t>
      </w:r>
    </w:p>
    <w:p w:rsidR="004B2B25" w:rsidRPr="004B2B25" w:rsidRDefault="004B2B25" w:rsidP="004B2B25">
      <w:pPr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 xml:space="preserve">  4．建立健全社会心理服务体系研究。</w:t>
      </w:r>
    </w:p>
    <w:p w:rsidR="004B2B25" w:rsidRPr="004B2B25" w:rsidRDefault="004B2B25" w:rsidP="004B2B25">
      <w:pPr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>三、防范公共安全风险方面</w:t>
      </w:r>
    </w:p>
    <w:p w:rsidR="004B2B25" w:rsidRPr="004B2B25" w:rsidRDefault="004B2B25" w:rsidP="004B2B25">
      <w:pPr>
        <w:ind w:firstLine="600"/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b/>
          <w:sz w:val="32"/>
          <w:szCs w:val="32"/>
        </w:rPr>
        <w:t>1．扫黑除恶专项斗争研究。</w:t>
      </w:r>
    </w:p>
    <w:p w:rsidR="004B2B25" w:rsidRPr="004B2B25" w:rsidRDefault="004B2B25" w:rsidP="004B2B25">
      <w:pPr>
        <w:ind w:firstLine="600"/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>2．加大突出违法犯罪惩治力度研究。</w:t>
      </w:r>
    </w:p>
    <w:p w:rsidR="004B2B25" w:rsidRPr="004B2B25" w:rsidRDefault="004B2B25" w:rsidP="004B2B25">
      <w:pPr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 xml:space="preserve"> 3．加强重点行业风险管控研究。</w:t>
      </w:r>
    </w:p>
    <w:p w:rsidR="004B2B25" w:rsidRPr="004B2B25" w:rsidRDefault="004B2B25" w:rsidP="004B2B25">
      <w:pPr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>4.加强流动人口和特殊人群服务管理研究。</w:t>
      </w:r>
    </w:p>
    <w:p w:rsidR="004B2B25" w:rsidRPr="004B2B25" w:rsidRDefault="004B2B25" w:rsidP="004B2B25">
      <w:pPr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 xml:space="preserve"> 5．深化预防青少年违法犯罪工作研究。</w:t>
      </w:r>
    </w:p>
    <w:p w:rsidR="004B2B25" w:rsidRPr="004B2B25" w:rsidRDefault="004B2B25" w:rsidP="004B2B25">
      <w:pPr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>四、健全共建共治共享社会治安综合治理格局方面</w:t>
      </w:r>
    </w:p>
    <w:p w:rsidR="004B2B25" w:rsidRPr="004B2B25" w:rsidRDefault="004B2B25" w:rsidP="004B2B25">
      <w:pPr>
        <w:rPr>
          <w:rFonts w:ascii="仿宋" w:eastAsia="仿宋" w:hAnsi="仿宋" w:cs="Times New Roman"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    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 xml:space="preserve">  1． 推进共建共治共享研究。</w:t>
      </w:r>
    </w:p>
    <w:p w:rsidR="004B2B25" w:rsidRPr="004B2B25" w:rsidRDefault="004B2B25" w:rsidP="004B2B25">
      <w:pPr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    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>2． 推进网格化服务管理研究。</w:t>
      </w:r>
    </w:p>
    <w:p w:rsidR="004B2B25" w:rsidRPr="004B2B25" w:rsidRDefault="004B2B25" w:rsidP="004B2B25">
      <w:pPr>
        <w:ind w:firstLineChars="396" w:firstLine="1272"/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b/>
          <w:sz w:val="32"/>
          <w:szCs w:val="32"/>
        </w:rPr>
        <w:t>3.  推进综治中心建设研究。</w:t>
      </w:r>
    </w:p>
    <w:p w:rsidR="004B2B25" w:rsidRPr="004B2B25" w:rsidRDefault="004B2B25" w:rsidP="004B2B25">
      <w:pPr>
        <w:ind w:firstLineChars="396" w:firstLine="1272"/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b/>
          <w:sz w:val="32"/>
          <w:szCs w:val="32"/>
        </w:rPr>
        <w:t>4.</w:t>
      </w: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>提升社会治理法治化水平研究</w:t>
      </w:r>
    </w:p>
    <w:p w:rsidR="004B2B25" w:rsidRPr="004B2B25" w:rsidRDefault="004B2B25" w:rsidP="004B2B25">
      <w:pPr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 xml:space="preserve"> 五、提高社会治安综合治理智能化水平方面</w:t>
      </w:r>
    </w:p>
    <w:p w:rsidR="004B2B25" w:rsidRPr="004B2B25" w:rsidRDefault="004B2B25" w:rsidP="004B2B25">
      <w:pPr>
        <w:rPr>
          <w:rFonts w:ascii="仿宋" w:eastAsia="仿宋" w:hAnsi="仿宋" w:cs="Times New Roman"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    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 xml:space="preserve"> 1 。推进实战应用智能化研究。</w:t>
      </w:r>
    </w:p>
    <w:p w:rsidR="004B2B25" w:rsidRPr="004B2B25" w:rsidRDefault="004B2B25" w:rsidP="004B2B25">
      <w:pPr>
        <w:rPr>
          <w:rFonts w:ascii="仿宋" w:eastAsia="仿宋" w:hAnsi="仿宋" w:cs="Times New Roman"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    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 xml:space="preserve"> 2．推进“雪亮工程”建设研究。</w:t>
      </w:r>
    </w:p>
    <w:p w:rsidR="004B2B25" w:rsidRPr="004B2B25" w:rsidRDefault="004B2B25" w:rsidP="004B2B25">
      <w:pPr>
        <w:rPr>
          <w:rFonts w:ascii="仿宋" w:eastAsia="仿宋" w:hAnsi="仿宋" w:cs="Times New Roman"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 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>六、强化组织领导方面</w:t>
      </w:r>
    </w:p>
    <w:p w:rsidR="004B2B25" w:rsidRPr="004B2B25" w:rsidRDefault="004B2B25" w:rsidP="004B2B25">
      <w:pPr>
        <w:rPr>
          <w:rFonts w:ascii="仿宋" w:eastAsia="仿宋" w:hAnsi="仿宋" w:cs="Times New Roman"/>
          <w:b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     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>1．组织领导形成合力研究。</w:t>
      </w:r>
    </w:p>
    <w:p w:rsidR="004B2B25" w:rsidRPr="004B2B25" w:rsidRDefault="004B2B25" w:rsidP="004B2B25">
      <w:pPr>
        <w:rPr>
          <w:rFonts w:ascii="仿宋" w:eastAsia="仿宋" w:hAnsi="仿宋" w:cs="Times New Roman"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    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 xml:space="preserve"> 2．建设高素质专业化综</w:t>
      </w:r>
      <w:proofErr w:type="gramStart"/>
      <w:r w:rsidRPr="004B2B25">
        <w:rPr>
          <w:rFonts w:ascii="仿宋" w:eastAsia="仿宋" w:hAnsi="仿宋" w:cs="Times New Roman" w:hint="eastAsia"/>
          <w:b/>
          <w:sz w:val="32"/>
          <w:szCs w:val="32"/>
        </w:rPr>
        <w:t>治干部</w:t>
      </w:r>
      <w:proofErr w:type="gramEnd"/>
      <w:r w:rsidRPr="004B2B25">
        <w:rPr>
          <w:rFonts w:ascii="仿宋" w:eastAsia="仿宋" w:hAnsi="仿宋" w:cs="Times New Roman" w:hint="eastAsia"/>
          <w:b/>
          <w:sz w:val="32"/>
          <w:szCs w:val="32"/>
        </w:rPr>
        <w:t>队伍研究。</w:t>
      </w:r>
    </w:p>
    <w:p w:rsidR="004B2B25" w:rsidRPr="004B2B25" w:rsidRDefault="004B2B25" w:rsidP="004B2B25">
      <w:pPr>
        <w:rPr>
          <w:rFonts w:ascii="仿宋" w:eastAsia="仿宋" w:hAnsi="仿宋" w:cs="Times New Roman"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    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 xml:space="preserve"> 3．加强宣传舆论引导和平安文化建设研究。</w:t>
      </w:r>
    </w:p>
    <w:p w:rsidR="004B2B25" w:rsidRPr="004B2B25" w:rsidRDefault="004B2B25" w:rsidP="004B2B25">
      <w:pPr>
        <w:rPr>
          <w:rFonts w:ascii="仿宋" w:eastAsia="仿宋" w:hAnsi="仿宋" w:cs="Times New Roman"/>
          <w:sz w:val="32"/>
          <w:szCs w:val="32"/>
        </w:rPr>
      </w:pPr>
      <w:r w:rsidRPr="004B2B25">
        <w:rPr>
          <w:rFonts w:ascii="仿宋" w:eastAsia="仿宋" w:hAnsi="仿宋" w:cs="Times New Roman" w:hint="eastAsia"/>
          <w:sz w:val="32"/>
          <w:szCs w:val="32"/>
        </w:rPr>
        <w:t xml:space="preserve">        </w:t>
      </w:r>
      <w:r w:rsidRPr="004B2B25">
        <w:rPr>
          <w:rFonts w:ascii="仿宋" w:eastAsia="仿宋" w:hAnsi="仿宋" w:cs="Times New Roman" w:hint="eastAsia"/>
          <w:b/>
          <w:sz w:val="32"/>
          <w:szCs w:val="32"/>
        </w:rPr>
        <w:t xml:space="preserve"> 4．严格落实社会治安综合治理领导责任制研究。</w:t>
      </w:r>
    </w:p>
    <w:p w:rsidR="004B2B25" w:rsidRPr="004B2B25" w:rsidRDefault="004B2B25" w:rsidP="004B2B25">
      <w:pPr>
        <w:rPr>
          <w:rFonts w:ascii="仿宋" w:eastAsia="仿宋" w:hAnsi="仿宋" w:cs="Times New Roman"/>
          <w:sz w:val="32"/>
          <w:szCs w:val="32"/>
        </w:rPr>
      </w:pPr>
    </w:p>
    <w:p w:rsidR="004B2B25" w:rsidRPr="004B2B25" w:rsidRDefault="004B2B25" w:rsidP="004B2B25">
      <w:pPr>
        <w:rPr>
          <w:rFonts w:ascii="仿宋" w:eastAsia="仿宋" w:hAnsi="仿宋" w:cs="Times New Roman"/>
          <w:sz w:val="32"/>
          <w:szCs w:val="32"/>
        </w:rPr>
      </w:pPr>
    </w:p>
    <w:p w:rsidR="004B2B25" w:rsidRPr="004B2B25" w:rsidRDefault="004B2B25" w:rsidP="004B2B25">
      <w:pPr>
        <w:rPr>
          <w:rFonts w:ascii="仿宋" w:eastAsia="仿宋" w:hAnsi="仿宋" w:cs="Times New Roman"/>
          <w:sz w:val="32"/>
          <w:szCs w:val="32"/>
        </w:rPr>
      </w:pPr>
    </w:p>
    <w:p w:rsidR="004B2B25" w:rsidRPr="004B2B25" w:rsidRDefault="004B2B25" w:rsidP="004B2B25">
      <w:pPr>
        <w:rPr>
          <w:rFonts w:ascii="仿宋" w:eastAsia="仿宋" w:hAnsi="仿宋" w:cs="Times New Roman"/>
          <w:sz w:val="32"/>
          <w:szCs w:val="32"/>
        </w:rPr>
      </w:pPr>
    </w:p>
    <w:p w:rsidR="004B2B25" w:rsidRPr="004B2B25" w:rsidRDefault="004B2B25" w:rsidP="004B2B25">
      <w:pPr>
        <w:rPr>
          <w:rFonts w:ascii="仿宋" w:eastAsia="仿宋" w:hAnsi="仿宋" w:cs="Times New Roman"/>
          <w:sz w:val="32"/>
          <w:szCs w:val="32"/>
        </w:rPr>
      </w:pPr>
    </w:p>
    <w:p w:rsidR="004B2B25" w:rsidRPr="004B2B25" w:rsidRDefault="004B2B25" w:rsidP="004B2B25">
      <w:pPr>
        <w:rPr>
          <w:rFonts w:ascii="仿宋" w:eastAsia="仿宋" w:hAnsi="仿宋" w:cs="Times New Roman"/>
          <w:sz w:val="32"/>
          <w:szCs w:val="32"/>
        </w:rPr>
      </w:pPr>
    </w:p>
    <w:p w:rsidR="004B2B25" w:rsidRPr="004B2B25" w:rsidRDefault="004B2B25" w:rsidP="004B2B25">
      <w:pPr>
        <w:rPr>
          <w:rFonts w:ascii="仿宋" w:eastAsia="仿宋" w:hAnsi="仿宋" w:cs="Times New Roman"/>
          <w:sz w:val="32"/>
          <w:szCs w:val="32"/>
        </w:rPr>
      </w:pPr>
    </w:p>
    <w:p w:rsidR="004B2B25" w:rsidRPr="004B2B25" w:rsidRDefault="004B2B25" w:rsidP="004B2B25">
      <w:pPr>
        <w:rPr>
          <w:rFonts w:ascii="仿宋" w:eastAsia="仿宋" w:hAnsi="仿宋" w:cs="Times New Roman"/>
          <w:sz w:val="32"/>
          <w:szCs w:val="32"/>
        </w:rPr>
      </w:pPr>
    </w:p>
    <w:p w:rsidR="003507BB" w:rsidRPr="004B2B25" w:rsidRDefault="003507BB"/>
    <w:sectPr w:rsidR="003507BB" w:rsidRPr="004B2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F2" w:rsidRDefault="00C101F2" w:rsidP="004B2B25">
      <w:r>
        <w:separator/>
      </w:r>
    </w:p>
  </w:endnote>
  <w:endnote w:type="continuationSeparator" w:id="0">
    <w:p w:rsidR="00C101F2" w:rsidRDefault="00C101F2" w:rsidP="004B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F2" w:rsidRDefault="00C101F2" w:rsidP="004B2B25">
      <w:r>
        <w:separator/>
      </w:r>
    </w:p>
  </w:footnote>
  <w:footnote w:type="continuationSeparator" w:id="0">
    <w:p w:rsidR="00C101F2" w:rsidRDefault="00C101F2" w:rsidP="004B2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29"/>
    <w:rsid w:val="0011442C"/>
    <w:rsid w:val="00126EB4"/>
    <w:rsid w:val="001A64B5"/>
    <w:rsid w:val="003507BB"/>
    <w:rsid w:val="003932BC"/>
    <w:rsid w:val="00395E61"/>
    <w:rsid w:val="0047213F"/>
    <w:rsid w:val="004B2B25"/>
    <w:rsid w:val="004D2329"/>
    <w:rsid w:val="00604AA3"/>
    <w:rsid w:val="00665BE3"/>
    <w:rsid w:val="007F639D"/>
    <w:rsid w:val="00882185"/>
    <w:rsid w:val="00A35706"/>
    <w:rsid w:val="00BB2C4F"/>
    <w:rsid w:val="00C101F2"/>
    <w:rsid w:val="00C75FA7"/>
    <w:rsid w:val="00F0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B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B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赵杰伟</dc:creator>
  <cp:keywords/>
  <dc:description/>
  <cp:lastModifiedBy>赵杰伟</cp:lastModifiedBy>
  <cp:revision>2</cp:revision>
  <dcterms:created xsi:type="dcterms:W3CDTF">2018-04-23T08:59:00Z</dcterms:created>
  <dcterms:modified xsi:type="dcterms:W3CDTF">2018-04-23T09:01:00Z</dcterms:modified>
</cp:coreProperties>
</file>