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95D" w:rsidRDefault="0097495D" w:rsidP="0097495D">
      <w:pPr>
        <w:pStyle w:val="a3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楷体_GB2312" w:eastAsia="楷体_GB2312" w:hAnsi="宋体" w:cs="宋体" w:hint="eastAsia"/>
          <w:sz w:val="32"/>
          <w:szCs w:val="32"/>
        </w:rPr>
        <w:t>附件1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</w:p>
    <w:p w:rsidR="0097495D" w:rsidRDefault="0097495D" w:rsidP="0097495D">
      <w:pPr>
        <w:pStyle w:val="a3"/>
        <w:rPr>
          <w:rFonts w:ascii="仿宋_GB2312" w:eastAsia="仿宋_GB2312" w:hAnsi="宋体" w:cs="宋体" w:hint="eastAsia"/>
          <w:sz w:val="32"/>
          <w:szCs w:val="32"/>
        </w:rPr>
      </w:pPr>
    </w:p>
    <w:p w:rsidR="0097495D" w:rsidRDefault="0097495D" w:rsidP="0097495D">
      <w:pPr>
        <w:pStyle w:val="a3"/>
        <w:ind w:firstLineChars="200" w:firstLine="883"/>
        <w:rPr>
          <w:rFonts w:hAnsi="宋体" w:cs="Times New Roman" w:hint="eastAsia"/>
          <w:b/>
          <w:sz w:val="44"/>
          <w:szCs w:val="44"/>
        </w:rPr>
      </w:pPr>
      <w:r>
        <w:rPr>
          <w:rFonts w:hAnsi="宋体" w:cs="Times New Roman" w:hint="eastAsia"/>
          <w:b/>
          <w:sz w:val="44"/>
          <w:szCs w:val="44"/>
        </w:rPr>
        <w:t>2014年度省级文明单位测评体系</w:t>
      </w:r>
    </w:p>
    <w:p w:rsidR="0097495D" w:rsidRDefault="0097495D" w:rsidP="0097495D">
      <w:pPr>
        <w:pStyle w:val="a3"/>
        <w:spacing w:beforeLines="50"/>
        <w:jc w:val="center"/>
        <w:rPr>
          <w:rFonts w:ascii="楷体_GB2312" w:eastAsia="楷体_GB2312" w:hAnsi="宋体" w:cs="宋体" w:hint="eastAsia"/>
          <w:sz w:val="30"/>
          <w:szCs w:val="30"/>
        </w:rPr>
      </w:pPr>
      <w:r>
        <w:rPr>
          <w:rFonts w:ascii="楷体_GB2312" w:eastAsia="楷体_GB2312" w:hAnsi="宋体" w:cs="宋体" w:hint="eastAsia"/>
          <w:sz w:val="30"/>
          <w:szCs w:val="30"/>
        </w:rPr>
        <w:t>（满分100分）</w:t>
      </w:r>
    </w:p>
    <w:p w:rsidR="0097495D" w:rsidRDefault="0097495D" w:rsidP="0097495D">
      <w:pPr>
        <w:pStyle w:val="a3"/>
        <w:spacing w:line="580" w:lineRule="exact"/>
        <w:jc w:val="center"/>
        <w:rPr>
          <w:rFonts w:ascii="楷体_GB2312" w:eastAsia="楷体_GB2312" w:hAnsi="宋体" w:cs="宋体" w:hint="eastAsia"/>
          <w:sz w:val="36"/>
          <w:szCs w:val="36"/>
        </w:rPr>
      </w:pPr>
    </w:p>
    <w:p w:rsidR="0097495D" w:rsidRDefault="0097495D" w:rsidP="0097495D">
      <w:pPr>
        <w:pStyle w:val="a3"/>
        <w:ind w:firstLineChars="200" w:firstLine="640"/>
        <w:outlineLvl w:val="0"/>
        <w:rPr>
          <w:rFonts w:ascii="黑体" w:eastAsia="黑体" w:hAnsi="宋体" w:cs="宋体" w:hint="eastAsia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一、社会评议（10分）</w:t>
      </w:r>
    </w:p>
    <w:p w:rsidR="0097495D" w:rsidRDefault="0097495D" w:rsidP="0097495D">
      <w:pPr>
        <w:pStyle w:val="a3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、评议办法。省级文明单位的社会评议工作，由省文明办拟定省级文明单位社会评议实施方案，报省文明委领导同意后，由省文明办直接组织实施。各省辖市文明办、省直管县（市）文明办和省直文明办做好配合工作。</w:t>
      </w:r>
    </w:p>
    <w:p w:rsidR="0097495D" w:rsidRDefault="0097495D" w:rsidP="0097495D">
      <w:pPr>
        <w:pStyle w:val="a3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2、评议内容：根据省级文明单位“组织领导有力，创建工作扎实；思想教育深入，道德风尚良好；学习风气浓厚，</w:t>
      </w:r>
      <w:r>
        <w:rPr>
          <w:rFonts w:ascii="仿宋_GB2312" w:eastAsia="仿宋_GB2312" w:hAnsi="宋体" w:cs="宋体" w:hint="eastAsia"/>
          <w:kern w:val="0"/>
          <w:sz w:val="32"/>
        </w:rPr>
        <w:t>文化生活丰富；管理科学民主，员工遵纪守法；</w:t>
      </w:r>
      <w:r>
        <w:rPr>
          <w:rFonts w:ascii="仿宋_GB2312" w:eastAsia="仿宋_GB2312" w:hAnsi="宋体" w:cs="宋体" w:hint="eastAsia"/>
          <w:sz w:val="32"/>
          <w:szCs w:val="32"/>
        </w:rPr>
        <w:t>内外环境优美，环保工作达标；业务水平领先，工作实绩显著”六个方面要求，对申报单位的常态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化创建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情况和单位的管理、秩序、服务、作风、环境等情况，组织社会公众人物和有关方面代表进行评议。根据评议得分排出顺序。</w:t>
      </w:r>
    </w:p>
    <w:p w:rsidR="0097495D" w:rsidRDefault="0097495D" w:rsidP="0097495D">
      <w:pPr>
        <w:pStyle w:val="a3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3、参评人员：由文明委成员单位代表、先进人物代表、人大代表、政协委员代表、主要新闻媒体代表和申报单位服务对象代表共同参与，规模不超过100人。</w:t>
      </w:r>
    </w:p>
    <w:p w:rsidR="0097495D" w:rsidRDefault="0097495D" w:rsidP="0097495D">
      <w:pPr>
        <w:pStyle w:val="a3"/>
        <w:spacing w:line="240" w:lineRule="exact"/>
        <w:rPr>
          <w:rFonts w:ascii="黑体" w:eastAsia="黑体" w:hAnsi="宋体" w:cs="宋体" w:hint="eastAsia"/>
          <w:sz w:val="32"/>
          <w:szCs w:val="32"/>
        </w:rPr>
      </w:pPr>
    </w:p>
    <w:p w:rsidR="0097495D" w:rsidRDefault="0097495D" w:rsidP="0097495D">
      <w:pPr>
        <w:pStyle w:val="a3"/>
        <w:ind w:firstLineChars="200" w:firstLine="640"/>
        <w:outlineLvl w:val="0"/>
        <w:rPr>
          <w:rFonts w:ascii="黑体" w:eastAsia="黑体" w:hAnsi="宋体" w:cs="宋体" w:hint="eastAsia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二、创建档案资料和实地考核评分表(80分)</w:t>
      </w:r>
    </w:p>
    <w:p w:rsidR="0097495D" w:rsidRDefault="0097495D" w:rsidP="0097495D">
      <w:pPr>
        <w:pStyle w:val="a3"/>
        <w:spacing w:line="240" w:lineRule="exact"/>
        <w:rPr>
          <w:rFonts w:ascii="仿宋_GB2312" w:eastAsia="仿宋_GB2312" w:hAnsi="宋体" w:cs="宋体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5200"/>
        <w:gridCol w:w="2000"/>
        <w:gridCol w:w="720"/>
      </w:tblGrid>
      <w:tr w:rsidR="0097495D" w:rsidTr="00FA33DA">
        <w:trPr>
          <w:trHeight w:val="580"/>
          <w:jc w:val="center"/>
        </w:trPr>
        <w:tc>
          <w:tcPr>
            <w:tcW w:w="1368" w:type="dxa"/>
            <w:vAlign w:val="center"/>
          </w:tcPr>
          <w:p w:rsidR="0097495D" w:rsidRDefault="0097495D" w:rsidP="00FA33DA">
            <w:pPr>
              <w:pStyle w:val="a3"/>
              <w:spacing w:line="30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lastRenderedPageBreak/>
              <w:t>考核项目</w:t>
            </w:r>
          </w:p>
        </w:tc>
        <w:tc>
          <w:tcPr>
            <w:tcW w:w="5200" w:type="dxa"/>
            <w:vAlign w:val="center"/>
          </w:tcPr>
          <w:p w:rsidR="0097495D" w:rsidRDefault="0097495D" w:rsidP="00FA33DA">
            <w:pPr>
              <w:pStyle w:val="a3"/>
              <w:spacing w:line="32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考核内容</w:t>
            </w:r>
          </w:p>
        </w:tc>
        <w:tc>
          <w:tcPr>
            <w:tcW w:w="2000" w:type="dxa"/>
            <w:vAlign w:val="center"/>
          </w:tcPr>
          <w:p w:rsidR="0097495D" w:rsidRDefault="0097495D" w:rsidP="00FA33DA">
            <w:pPr>
              <w:pStyle w:val="a3"/>
              <w:spacing w:line="36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考核办法</w:t>
            </w:r>
          </w:p>
        </w:tc>
        <w:tc>
          <w:tcPr>
            <w:tcW w:w="720" w:type="dxa"/>
            <w:vAlign w:val="center"/>
          </w:tcPr>
          <w:p w:rsidR="0097495D" w:rsidRDefault="0097495D" w:rsidP="00FA33DA">
            <w:pPr>
              <w:pStyle w:val="a3"/>
              <w:spacing w:line="36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得分</w:t>
            </w:r>
          </w:p>
        </w:tc>
      </w:tr>
      <w:tr w:rsidR="0097495D" w:rsidTr="00FA33DA">
        <w:trPr>
          <w:trHeight w:val="3066"/>
          <w:jc w:val="center"/>
        </w:trPr>
        <w:tc>
          <w:tcPr>
            <w:tcW w:w="1368" w:type="dxa"/>
            <w:vAlign w:val="center"/>
          </w:tcPr>
          <w:p w:rsidR="0097495D" w:rsidRDefault="0097495D" w:rsidP="00FA33DA">
            <w:pPr>
              <w:pStyle w:val="a3"/>
              <w:spacing w:line="30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1、组织领导情况</w:t>
            </w:r>
          </w:p>
          <w:p w:rsidR="0097495D" w:rsidRDefault="0097495D" w:rsidP="00FA33DA">
            <w:pPr>
              <w:pStyle w:val="a3"/>
              <w:spacing w:line="30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（8分）</w:t>
            </w:r>
          </w:p>
        </w:tc>
        <w:tc>
          <w:tcPr>
            <w:tcW w:w="5200" w:type="dxa"/>
            <w:vAlign w:val="center"/>
          </w:tcPr>
          <w:p w:rsidR="0097495D" w:rsidRDefault="0097495D" w:rsidP="00FA33DA">
            <w:pPr>
              <w:pStyle w:val="a3"/>
              <w:spacing w:line="320" w:lineRule="exact"/>
              <w:ind w:left="240" w:hangingChars="100" w:hanging="24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①每年至少召开一次精神文明建设专题会议，有文字、图片和录像资料。（2分）</w:t>
            </w:r>
          </w:p>
          <w:p w:rsidR="0097495D" w:rsidRDefault="0097495D" w:rsidP="00FA33DA">
            <w:pPr>
              <w:pStyle w:val="a3"/>
              <w:spacing w:line="320" w:lineRule="exact"/>
              <w:ind w:left="240" w:hangingChars="100" w:hanging="24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②每年定期研究精神文明建设工作至少2次，有会议记录。（2分）</w:t>
            </w:r>
          </w:p>
          <w:p w:rsidR="0097495D" w:rsidRDefault="0097495D" w:rsidP="00FA33DA">
            <w:pPr>
              <w:pStyle w:val="a3"/>
              <w:spacing w:line="320" w:lineRule="exact"/>
              <w:ind w:left="240" w:hangingChars="100" w:hanging="24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③有精神文明建设组织领导机构和专、兼职工作人员任命的文件。（1分）</w:t>
            </w:r>
          </w:p>
          <w:p w:rsidR="0097495D" w:rsidRDefault="0097495D" w:rsidP="00FA33DA">
            <w:pPr>
              <w:pStyle w:val="a3"/>
              <w:spacing w:line="320" w:lineRule="exact"/>
              <w:ind w:left="240" w:hangingChars="100" w:hanging="240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④创建工作有年度安排和工作台帐、有创建活动简报（每月至少1期）、有年度工作总结。（3分）</w:t>
            </w:r>
          </w:p>
        </w:tc>
        <w:tc>
          <w:tcPr>
            <w:tcW w:w="2000" w:type="dxa"/>
            <w:vAlign w:val="center"/>
          </w:tcPr>
          <w:p w:rsidR="0097495D" w:rsidRDefault="0097495D" w:rsidP="00FA33DA">
            <w:pPr>
              <w:pStyle w:val="a3"/>
              <w:spacing w:line="360" w:lineRule="exac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查阅档案资料</w:t>
            </w:r>
          </w:p>
        </w:tc>
        <w:tc>
          <w:tcPr>
            <w:tcW w:w="720" w:type="dxa"/>
            <w:vAlign w:val="center"/>
          </w:tcPr>
          <w:p w:rsidR="0097495D" w:rsidRDefault="0097495D" w:rsidP="00FA33DA">
            <w:pPr>
              <w:pStyle w:val="a3"/>
              <w:spacing w:line="36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</w:p>
        </w:tc>
      </w:tr>
      <w:tr w:rsidR="0097495D" w:rsidTr="00FA33DA">
        <w:trPr>
          <w:trHeight w:val="2155"/>
          <w:jc w:val="center"/>
        </w:trPr>
        <w:tc>
          <w:tcPr>
            <w:tcW w:w="1368" w:type="dxa"/>
            <w:vAlign w:val="center"/>
          </w:tcPr>
          <w:p w:rsidR="0097495D" w:rsidRDefault="0097495D" w:rsidP="00FA33DA">
            <w:pPr>
              <w:pStyle w:val="a3"/>
              <w:spacing w:line="30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2、道德建设情况</w:t>
            </w:r>
          </w:p>
          <w:p w:rsidR="0097495D" w:rsidRDefault="0097495D" w:rsidP="00FA33DA">
            <w:pPr>
              <w:pStyle w:val="a3"/>
              <w:spacing w:line="30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（10分）</w:t>
            </w:r>
          </w:p>
        </w:tc>
        <w:tc>
          <w:tcPr>
            <w:tcW w:w="5200" w:type="dxa"/>
            <w:vAlign w:val="center"/>
          </w:tcPr>
          <w:p w:rsidR="0097495D" w:rsidRDefault="0097495D" w:rsidP="00FA33DA">
            <w:pPr>
              <w:pStyle w:val="a3"/>
              <w:spacing w:line="320" w:lineRule="exact"/>
              <w:ind w:left="240" w:hangingChars="100" w:hanging="24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①深入开展培育和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践行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社会主义核心价值观活动（2分）；；</w:t>
            </w:r>
          </w:p>
          <w:p w:rsidR="0097495D" w:rsidRDefault="0097495D" w:rsidP="00FA33DA">
            <w:pPr>
              <w:pStyle w:val="a3"/>
              <w:spacing w:line="320" w:lineRule="exact"/>
              <w:ind w:left="240" w:hangingChars="100" w:hanging="24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②开展道德模范、身边好人评议活动，设立善行义举榜，每季度公布一次上榜人名单事迹（2分）</w:t>
            </w:r>
          </w:p>
          <w:p w:rsidR="0097495D" w:rsidRDefault="0097495D" w:rsidP="00FA33DA">
            <w:pPr>
              <w:pStyle w:val="a3"/>
              <w:spacing w:line="320" w:lineRule="exact"/>
              <w:ind w:left="240" w:hangingChars="100" w:hanging="24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③举办道德讲堂和先进人物报告会6次以上（6分）。</w:t>
            </w:r>
          </w:p>
        </w:tc>
        <w:tc>
          <w:tcPr>
            <w:tcW w:w="2000" w:type="dxa"/>
            <w:vAlign w:val="center"/>
          </w:tcPr>
          <w:p w:rsidR="0097495D" w:rsidRDefault="0097495D" w:rsidP="00FA33DA">
            <w:pPr>
              <w:pStyle w:val="a3"/>
              <w:spacing w:line="360" w:lineRule="exac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①③查阅文字、图片和录像资料</w:t>
            </w:r>
          </w:p>
          <w:p w:rsidR="0097495D" w:rsidRDefault="0097495D" w:rsidP="00FA33DA">
            <w:pPr>
              <w:pStyle w:val="a3"/>
              <w:spacing w:line="360" w:lineRule="exac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②实地考察、查阅档案资料</w:t>
            </w:r>
          </w:p>
        </w:tc>
        <w:tc>
          <w:tcPr>
            <w:tcW w:w="720" w:type="dxa"/>
            <w:vAlign w:val="center"/>
          </w:tcPr>
          <w:p w:rsidR="0097495D" w:rsidRDefault="0097495D" w:rsidP="00FA33DA">
            <w:pPr>
              <w:pStyle w:val="a3"/>
              <w:spacing w:line="36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</w:p>
        </w:tc>
      </w:tr>
      <w:tr w:rsidR="0097495D" w:rsidTr="00FA33DA">
        <w:trPr>
          <w:trHeight w:val="1180"/>
          <w:jc w:val="center"/>
        </w:trPr>
        <w:tc>
          <w:tcPr>
            <w:tcW w:w="1368" w:type="dxa"/>
            <w:vAlign w:val="center"/>
          </w:tcPr>
          <w:p w:rsidR="0097495D" w:rsidRDefault="0097495D" w:rsidP="00FA33DA">
            <w:pPr>
              <w:pStyle w:val="a3"/>
              <w:spacing w:line="30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3、法治建设情况</w:t>
            </w:r>
          </w:p>
          <w:p w:rsidR="0097495D" w:rsidRDefault="0097495D" w:rsidP="00FA33DA">
            <w:pPr>
              <w:pStyle w:val="a3"/>
              <w:spacing w:line="30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（4分）</w:t>
            </w:r>
          </w:p>
        </w:tc>
        <w:tc>
          <w:tcPr>
            <w:tcW w:w="5200" w:type="dxa"/>
            <w:vAlign w:val="center"/>
          </w:tcPr>
          <w:p w:rsidR="0097495D" w:rsidRDefault="0097495D" w:rsidP="00FA33DA">
            <w:pPr>
              <w:pStyle w:val="a3"/>
              <w:spacing w:line="320" w:lineRule="exact"/>
              <w:ind w:left="360" w:hangingChars="150" w:hanging="36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①开展法治建设专题宣传教育活动（2分）；</w:t>
            </w:r>
          </w:p>
          <w:p w:rsidR="0097495D" w:rsidRDefault="0097495D" w:rsidP="00FA33DA">
            <w:pPr>
              <w:pStyle w:val="a3"/>
              <w:spacing w:line="320" w:lineRule="exact"/>
              <w:ind w:left="360" w:hangingChars="150" w:hanging="36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②结合业务工作，开展学法用法活动（2分）。</w:t>
            </w:r>
          </w:p>
        </w:tc>
        <w:tc>
          <w:tcPr>
            <w:tcW w:w="2000" w:type="dxa"/>
            <w:vAlign w:val="center"/>
          </w:tcPr>
          <w:p w:rsidR="0097495D" w:rsidRDefault="0097495D" w:rsidP="00FA33DA">
            <w:pPr>
              <w:pStyle w:val="a3"/>
              <w:spacing w:line="360" w:lineRule="exac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查阅文字、图片和录像资料</w:t>
            </w:r>
          </w:p>
        </w:tc>
        <w:tc>
          <w:tcPr>
            <w:tcW w:w="720" w:type="dxa"/>
            <w:vAlign w:val="center"/>
          </w:tcPr>
          <w:p w:rsidR="0097495D" w:rsidRDefault="0097495D" w:rsidP="00FA33DA">
            <w:pPr>
              <w:pStyle w:val="a3"/>
              <w:spacing w:line="36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</w:p>
        </w:tc>
      </w:tr>
      <w:tr w:rsidR="0097495D" w:rsidTr="00FA33DA">
        <w:trPr>
          <w:trHeight w:val="1180"/>
          <w:jc w:val="center"/>
        </w:trPr>
        <w:tc>
          <w:tcPr>
            <w:tcW w:w="1368" w:type="dxa"/>
            <w:vAlign w:val="center"/>
          </w:tcPr>
          <w:p w:rsidR="0097495D" w:rsidRDefault="0097495D" w:rsidP="00FA33DA">
            <w:pPr>
              <w:pStyle w:val="a3"/>
              <w:spacing w:line="30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4、诚信建设情况</w:t>
            </w:r>
          </w:p>
          <w:p w:rsidR="0097495D" w:rsidRDefault="0097495D" w:rsidP="00FA33DA">
            <w:pPr>
              <w:pStyle w:val="a3"/>
              <w:spacing w:line="30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（4分）</w:t>
            </w:r>
          </w:p>
        </w:tc>
        <w:tc>
          <w:tcPr>
            <w:tcW w:w="5200" w:type="dxa"/>
            <w:vAlign w:val="center"/>
          </w:tcPr>
          <w:p w:rsidR="0097495D" w:rsidRDefault="0097495D" w:rsidP="00FA33DA">
            <w:pPr>
              <w:pStyle w:val="a3"/>
              <w:spacing w:line="320" w:lineRule="exact"/>
              <w:ind w:left="240" w:hangingChars="100" w:hanging="24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①开展诚信建设专题宣传教育活动（2分）；</w:t>
            </w:r>
          </w:p>
          <w:p w:rsidR="0097495D" w:rsidRDefault="0097495D" w:rsidP="00FA33DA">
            <w:pPr>
              <w:pStyle w:val="a3"/>
              <w:spacing w:line="320" w:lineRule="exact"/>
              <w:ind w:left="240" w:hangingChars="100" w:hanging="24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②结合工作实际，开展有特色的诚信建设创评活动（2分）。</w:t>
            </w:r>
          </w:p>
        </w:tc>
        <w:tc>
          <w:tcPr>
            <w:tcW w:w="2000" w:type="dxa"/>
            <w:vAlign w:val="center"/>
          </w:tcPr>
          <w:p w:rsidR="0097495D" w:rsidRDefault="0097495D" w:rsidP="00FA33DA">
            <w:pPr>
              <w:pStyle w:val="a3"/>
              <w:spacing w:line="360" w:lineRule="exac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查阅文字、图片和录像资料</w:t>
            </w:r>
          </w:p>
        </w:tc>
        <w:tc>
          <w:tcPr>
            <w:tcW w:w="720" w:type="dxa"/>
            <w:vAlign w:val="center"/>
          </w:tcPr>
          <w:p w:rsidR="0097495D" w:rsidRDefault="0097495D" w:rsidP="00FA33DA">
            <w:pPr>
              <w:pStyle w:val="a3"/>
              <w:spacing w:line="36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</w:p>
        </w:tc>
      </w:tr>
      <w:tr w:rsidR="0097495D" w:rsidTr="00FA33DA">
        <w:trPr>
          <w:trHeight w:val="1576"/>
          <w:jc w:val="center"/>
        </w:trPr>
        <w:tc>
          <w:tcPr>
            <w:tcW w:w="1368" w:type="dxa"/>
            <w:vAlign w:val="center"/>
          </w:tcPr>
          <w:p w:rsidR="0097495D" w:rsidRDefault="0097495D" w:rsidP="00FA33DA">
            <w:pPr>
              <w:pStyle w:val="a3"/>
              <w:spacing w:line="30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5、服务型机关（单位）建设情况（4分）</w:t>
            </w:r>
          </w:p>
        </w:tc>
        <w:tc>
          <w:tcPr>
            <w:tcW w:w="5200" w:type="dxa"/>
            <w:vAlign w:val="center"/>
          </w:tcPr>
          <w:p w:rsidR="0097495D" w:rsidRDefault="0097495D" w:rsidP="00FA33DA">
            <w:pPr>
              <w:pStyle w:val="a3"/>
              <w:spacing w:line="320" w:lineRule="exact"/>
              <w:ind w:left="240" w:hangingChars="100" w:hanging="24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①有优质服务承诺并在明显位置公示（2分）；</w:t>
            </w:r>
          </w:p>
          <w:p w:rsidR="0097495D" w:rsidRDefault="0097495D" w:rsidP="00FA33DA">
            <w:pPr>
              <w:pStyle w:val="a3"/>
              <w:spacing w:line="320" w:lineRule="exact"/>
              <w:ind w:left="240" w:hangingChars="100" w:hanging="24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②结合单位实际开展文明优质服务主题活动</w:t>
            </w:r>
          </w:p>
          <w:p w:rsidR="0097495D" w:rsidRDefault="0097495D" w:rsidP="00FA33DA">
            <w:pPr>
              <w:pStyle w:val="a3"/>
              <w:spacing w:line="320" w:lineRule="exact"/>
              <w:ind w:leftChars="114" w:left="239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（2分）。</w:t>
            </w:r>
          </w:p>
        </w:tc>
        <w:tc>
          <w:tcPr>
            <w:tcW w:w="2000" w:type="dxa"/>
            <w:vAlign w:val="center"/>
          </w:tcPr>
          <w:p w:rsidR="0097495D" w:rsidRDefault="0097495D" w:rsidP="00FA33DA">
            <w:pPr>
              <w:pStyle w:val="a3"/>
              <w:spacing w:line="360" w:lineRule="exac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①实地考察</w:t>
            </w:r>
          </w:p>
          <w:p w:rsidR="0097495D" w:rsidRDefault="0097495D" w:rsidP="00FA33DA">
            <w:pPr>
              <w:pStyle w:val="a3"/>
              <w:spacing w:line="360" w:lineRule="exac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②查阅文字、图片和录像资料</w:t>
            </w:r>
          </w:p>
        </w:tc>
        <w:tc>
          <w:tcPr>
            <w:tcW w:w="720" w:type="dxa"/>
            <w:vAlign w:val="center"/>
          </w:tcPr>
          <w:p w:rsidR="0097495D" w:rsidRDefault="0097495D" w:rsidP="00FA33DA">
            <w:pPr>
              <w:pStyle w:val="a3"/>
              <w:spacing w:line="36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</w:p>
        </w:tc>
      </w:tr>
      <w:tr w:rsidR="0097495D" w:rsidTr="00FA33DA">
        <w:trPr>
          <w:trHeight w:val="1671"/>
          <w:jc w:val="center"/>
        </w:trPr>
        <w:tc>
          <w:tcPr>
            <w:tcW w:w="1368" w:type="dxa"/>
            <w:vAlign w:val="center"/>
          </w:tcPr>
          <w:p w:rsidR="0097495D" w:rsidRDefault="0097495D" w:rsidP="00FA33DA">
            <w:pPr>
              <w:pStyle w:val="a3"/>
              <w:spacing w:line="30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6、文明有礼培育活动情况</w:t>
            </w:r>
          </w:p>
          <w:p w:rsidR="0097495D" w:rsidRDefault="0097495D" w:rsidP="00FA33DA">
            <w:pPr>
              <w:pStyle w:val="a3"/>
              <w:spacing w:line="30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（4分）</w:t>
            </w:r>
          </w:p>
        </w:tc>
        <w:tc>
          <w:tcPr>
            <w:tcW w:w="5200" w:type="dxa"/>
            <w:vAlign w:val="center"/>
          </w:tcPr>
          <w:p w:rsidR="0097495D" w:rsidRDefault="0097495D" w:rsidP="00FA33DA">
            <w:pPr>
              <w:pStyle w:val="a3"/>
              <w:spacing w:line="320" w:lineRule="exact"/>
              <w:ind w:left="240" w:hangingChars="100" w:hanging="24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①有员工文明守则或文明行为规范（1分）；</w:t>
            </w:r>
          </w:p>
          <w:p w:rsidR="0097495D" w:rsidRDefault="0097495D" w:rsidP="00FA33DA">
            <w:pPr>
              <w:pStyle w:val="a3"/>
              <w:spacing w:line="320" w:lineRule="exact"/>
              <w:ind w:left="240" w:hangingChars="100" w:hanging="24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②举办文明礼仪知识讲座（1分）；</w:t>
            </w:r>
          </w:p>
          <w:p w:rsidR="0097495D" w:rsidRDefault="0097495D" w:rsidP="00FA33DA">
            <w:pPr>
              <w:pStyle w:val="a3"/>
              <w:spacing w:line="320" w:lineRule="exact"/>
              <w:ind w:left="240" w:hangingChars="100" w:hanging="24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③有“做文明人、办文明事”、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遵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德守礼宣传提示牌和“讲文明、树新风”公益广告（2分）。</w:t>
            </w:r>
          </w:p>
        </w:tc>
        <w:tc>
          <w:tcPr>
            <w:tcW w:w="2000" w:type="dxa"/>
            <w:vAlign w:val="center"/>
          </w:tcPr>
          <w:p w:rsidR="0097495D" w:rsidRDefault="0097495D" w:rsidP="00FA33DA">
            <w:pPr>
              <w:pStyle w:val="a3"/>
              <w:spacing w:line="360" w:lineRule="exac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①②查阅档案资料</w:t>
            </w:r>
          </w:p>
          <w:p w:rsidR="0097495D" w:rsidRDefault="0097495D" w:rsidP="00FA33DA">
            <w:pPr>
              <w:pStyle w:val="a3"/>
              <w:spacing w:line="360" w:lineRule="exac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③实地考察</w:t>
            </w:r>
          </w:p>
        </w:tc>
        <w:tc>
          <w:tcPr>
            <w:tcW w:w="720" w:type="dxa"/>
            <w:vAlign w:val="center"/>
          </w:tcPr>
          <w:p w:rsidR="0097495D" w:rsidRDefault="0097495D" w:rsidP="00FA33DA">
            <w:pPr>
              <w:pStyle w:val="a3"/>
              <w:spacing w:line="36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</w:p>
        </w:tc>
      </w:tr>
      <w:tr w:rsidR="0097495D" w:rsidTr="00FA33DA">
        <w:trPr>
          <w:trHeight w:val="1180"/>
          <w:jc w:val="center"/>
        </w:trPr>
        <w:tc>
          <w:tcPr>
            <w:tcW w:w="1368" w:type="dxa"/>
            <w:vAlign w:val="center"/>
          </w:tcPr>
          <w:p w:rsidR="0097495D" w:rsidRDefault="0097495D" w:rsidP="00FA33DA">
            <w:pPr>
              <w:pStyle w:val="a3"/>
              <w:spacing w:line="28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7、学习型单位建设情况</w:t>
            </w:r>
          </w:p>
          <w:p w:rsidR="0097495D" w:rsidRDefault="0097495D" w:rsidP="00FA33DA">
            <w:pPr>
              <w:pStyle w:val="a3"/>
              <w:spacing w:line="28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（4分）</w:t>
            </w:r>
          </w:p>
        </w:tc>
        <w:tc>
          <w:tcPr>
            <w:tcW w:w="5200" w:type="dxa"/>
            <w:vAlign w:val="center"/>
          </w:tcPr>
          <w:p w:rsidR="0097495D" w:rsidRDefault="0097495D" w:rsidP="00FA33DA">
            <w:pPr>
              <w:pStyle w:val="a3"/>
              <w:spacing w:line="320" w:lineRule="exact"/>
              <w:ind w:left="240" w:hangingChars="100" w:hanging="24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①有必读书目和学习参考材料（2分）；</w:t>
            </w:r>
          </w:p>
          <w:p w:rsidR="0097495D" w:rsidRDefault="0097495D" w:rsidP="00FA33DA">
            <w:pPr>
              <w:pStyle w:val="a3"/>
              <w:spacing w:line="320" w:lineRule="exact"/>
              <w:ind w:left="240" w:hangingChars="100" w:hanging="24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②开展读书学习交流活动（2分）。</w:t>
            </w:r>
          </w:p>
        </w:tc>
        <w:tc>
          <w:tcPr>
            <w:tcW w:w="2000" w:type="dxa"/>
            <w:vAlign w:val="center"/>
          </w:tcPr>
          <w:p w:rsidR="0097495D" w:rsidRDefault="0097495D" w:rsidP="00FA33DA">
            <w:pPr>
              <w:pStyle w:val="a3"/>
              <w:spacing w:line="360" w:lineRule="exac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查阅文字、图片和录像资料</w:t>
            </w:r>
          </w:p>
        </w:tc>
        <w:tc>
          <w:tcPr>
            <w:tcW w:w="720" w:type="dxa"/>
            <w:vAlign w:val="center"/>
          </w:tcPr>
          <w:p w:rsidR="0097495D" w:rsidRDefault="0097495D" w:rsidP="00FA33DA">
            <w:pPr>
              <w:pStyle w:val="a3"/>
              <w:spacing w:line="36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</w:p>
        </w:tc>
      </w:tr>
      <w:tr w:rsidR="0097495D" w:rsidTr="00FA33DA">
        <w:trPr>
          <w:trHeight w:val="1473"/>
          <w:jc w:val="center"/>
        </w:trPr>
        <w:tc>
          <w:tcPr>
            <w:tcW w:w="1368" w:type="dxa"/>
            <w:vAlign w:val="center"/>
          </w:tcPr>
          <w:p w:rsidR="0097495D" w:rsidRDefault="0097495D" w:rsidP="00FA33DA">
            <w:pPr>
              <w:pStyle w:val="a3"/>
              <w:spacing w:line="28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lastRenderedPageBreak/>
              <w:t>8、学雷锋志愿服务活动情况（8分）</w:t>
            </w:r>
          </w:p>
        </w:tc>
        <w:tc>
          <w:tcPr>
            <w:tcW w:w="5200" w:type="dxa"/>
            <w:vAlign w:val="center"/>
          </w:tcPr>
          <w:p w:rsidR="0097495D" w:rsidRDefault="0097495D" w:rsidP="00FA33DA">
            <w:pPr>
              <w:pStyle w:val="a3"/>
              <w:spacing w:line="320" w:lineRule="exact"/>
              <w:ind w:left="240" w:hangingChars="100" w:hanging="24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①单位注册志愿者人数占职工总数的30%以上</w:t>
            </w:r>
          </w:p>
          <w:p w:rsidR="0097495D" w:rsidRDefault="0097495D" w:rsidP="00FA33DA">
            <w:pPr>
              <w:pStyle w:val="a3"/>
              <w:spacing w:line="320" w:lineRule="exact"/>
              <w:ind w:leftChars="114" w:left="239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（1分）；</w:t>
            </w:r>
          </w:p>
          <w:p w:rsidR="0097495D" w:rsidRDefault="0097495D" w:rsidP="00FA33DA">
            <w:pPr>
              <w:pStyle w:val="a3"/>
              <w:spacing w:line="320" w:lineRule="exac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②</w:t>
            </w:r>
            <w:r>
              <w:rPr>
                <w:rFonts w:ascii="仿宋_GB2312" w:eastAsia="仿宋_GB2312" w:hAnsi="宋体" w:cs="宋体" w:hint="eastAsia"/>
                <w:spacing w:val="-8"/>
                <w:sz w:val="24"/>
                <w:szCs w:val="24"/>
              </w:rPr>
              <w:t>共产党员带头参加学雷锋志愿服务活动（1分）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；</w:t>
            </w:r>
          </w:p>
          <w:p w:rsidR="0097495D" w:rsidRDefault="0097495D" w:rsidP="00FA33DA">
            <w:pPr>
              <w:pStyle w:val="a3"/>
              <w:spacing w:line="320" w:lineRule="exact"/>
              <w:ind w:left="240" w:hangingChars="100" w:hanging="24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③每年组织开展志愿服务活动6次以上（6分）。</w:t>
            </w:r>
          </w:p>
        </w:tc>
        <w:tc>
          <w:tcPr>
            <w:tcW w:w="2000" w:type="dxa"/>
            <w:vAlign w:val="center"/>
          </w:tcPr>
          <w:p w:rsidR="0097495D" w:rsidRDefault="0097495D" w:rsidP="00FA33DA">
            <w:pPr>
              <w:pStyle w:val="a3"/>
              <w:spacing w:line="360" w:lineRule="exac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查阅文字、图片和录像资料</w:t>
            </w:r>
          </w:p>
        </w:tc>
        <w:tc>
          <w:tcPr>
            <w:tcW w:w="720" w:type="dxa"/>
            <w:vAlign w:val="center"/>
          </w:tcPr>
          <w:p w:rsidR="0097495D" w:rsidRDefault="0097495D" w:rsidP="00FA33DA">
            <w:pPr>
              <w:pStyle w:val="a3"/>
              <w:spacing w:line="36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</w:p>
        </w:tc>
      </w:tr>
      <w:tr w:rsidR="0097495D" w:rsidTr="00FA33DA">
        <w:trPr>
          <w:trHeight w:val="1060"/>
          <w:jc w:val="center"/>
        </w:trPr>
        <w:tc>
          <w:tcPr>
            <w:tcW w:w="1368" w:type="dxa"/>
            <w:vAlign w:val="center"/>
          </w:tcPr>
          <w:p w:rsidR="0097495D" w:rsidRDefault="0097495D" w:rsidP="00FA33DA">
            <w:pPr>
              <w:pStyle w:val="a3"/>
              <w:spacing w:line="30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9、文明交通行动情况（4分）</w:t>
            </w:r>
          </w:p>
        </w:tc>
        <w:tc>
          <w:tcPr>
            <w:tcW w:w="5200" w:type="dxa"/>
            <w:vAlign w:val="center"/>
          </w:tcPr>
          <w:p w:rsidR="0097495D" w:rsidRDefault="0097495D" w:rsidP="00FA33DA">
            <w:pPr>
              <w:pStyle w:val="a3"/>
              <w:spacing w:line="320" w:lineRule="exact"/>
              <w:ind w:left="240" w:hangingChars="100" w:hanging="24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①开展文明交通行动专题宣传教育活动（2分）；</w:t>
            </w:r>
          </w:p>
          <w:p w:rsidR="0097495D" w:rsidRDefault="0097495D" w:rsidP="00FA33DA">
            <w:pPr>
              <w:pStyle w:val="a3"/>
              <w:spacing w:line="320" w:lineRule="exact"/>
              <w:jc w:val="lef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②单位车辆遵守交通法规率达到95%以上（2分）。</w:t>
            </w:r>
          </w:p>
        </w:tc>
        <w:tc>
          <w:tcPr>
            <w:tcW w:w="2000" w:type="dxa"/>
            <w:vAlign w:val="center"/>
          </w:tcPr>
          <w:p w:rsidR="0097495D" w:rsidRDefault="0097495D" w:rsidP="00FA33DA">
            <w:pPr>
              <w:pStyle w:val="a3"/>
              <w:spacing w:line="360" w:lineRule="exac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①查阅档案资料</w:t>
            </w:r>
          </w:p>
          <w:p w:rsidR="0097495D" w:rsidRDefault="0097495D" w:rsidP="00FA33DA">
            <w:pPr>
              <w:pStyle w:val="a3"/>
              <w:spacing w:line="360" w:lineRule="exac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②根据交管部门提供数据</w:t>
            </w:r>
          </w:p>
        </w:tc>
        <w:tc>
          <w:tcPr>
            <w:tcW w:w="720" w:type="dxa"/>
            <w:vAlign w:val="center"/>
          </w:tcPr>
          <w:p w:rsidR="0097495D" w:rsidRDefault="0097495D" w:rsidP="00FA33DA">
            <w:pPr>
              <w:pStyle w:val="a3"/>
              <w:spacing w:line="360" w:lineRule="exact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</w:p>
        </w:tc>
      </w:tr>
      <w:tr w:rsidR="0097495D" w:rsidTr="00FA33DA">
        <w:trPr>
          <w:trHeight w:val="1870"/>
          <w:jc w:val="center"/>
        </w:trPr>
        <w:tc>
          <w:tcPr>
            <w:tcW w:w="1368" w:type="dxa"/>
            <w:vAlign w:val="center"/>
          </w:tcPr>
          <w:p w:rsidR="0097495D" w:rsidRDefault="0097495D" w:rsidP="00FA33DA">
            <w:pPr>
              <w:pStyle w:val="a3"/>
              <w:spacing w:line="30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10、文明上网行动情况（5分）</w:t>
            </w:r>
          </w:p>
        </w:tc>
        <w:tc>
          <w:tcPr>
            <w:tcW w:w="5200" w:type="dxa"/>
            <w:vAlign w:val="center"/>
          </w:tcPr>
          <w:p w:rsidR="0097495D" w:rsidRDefault="0097495D" w:rsidP="00FA33DA">
            <w:pPr>
              <w:pStyle w:val="a3"/>
              <w:spacing w:line="320" w:lineRule="exact"/>
              <w:ind w:left="240" w:hangingChars="100" w:hanging="24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①有员工文明上网的制度和规范要求（1分）；</w:t>
            </w:r>
          </w:p>
          <w:p w:rsidR="0097495D" w:rsidRDefault="0097495D" w:rsidP="00FA33DA">
            <w:pPr>
              <w:pStyle w:val="a3"/>
              <w:spacing w:line="320" w:lineRule="exact"/>
              <w:ind w:left="240" w:hangingChars="100" w:hanging="24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②建立有3-5人的网络文明传播志愿小组，并经常开展活动（2分）；</w:t>
            </w:r>
          </w:p>
          <w:p w:rsidR="0097495D" w:rsidRDefault="0097495D" w:rsidP="00FA33DA">
            <w:pPr>
              <w:pStyle w:val="a3"/>
              <w:spacing w:line="320" w:lineRule="exact"/>
              <w:ind w:left="240" w:hangingChars="100" w:hanging="24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③开办有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传播正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能量的网站、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官方微博等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网络宣传平台并正常运转（2分）。</w:t>
            </w:r>
          </w:p>
        </w:tc>
        <w:tc>
          <w:tcPr>
            <w:tcW w:w="2000" w:type="dxa"/>
            <w:vAlign w:val="center"/>
          </w:tcPr>
          <w:p w:rsidR="0097495D" w:rsidRDefault="0097495D" w:rsidP="00FA33DA">
            <w:pPr>
              <w:pStyle w:val="a3"/>
              <w:spacing w:line="360" w:lineRule="exac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10"/>
                <w:sz w:val="24"/>
                <w:szCs w:val="24"/>
              </w:rPr>
              <w:t>①②查阅档案资料</w:t>
            </w:r>
          </w:p>
          <w:p w:rsidR="0097495D" w:rsidRDefault="0097495D" w:rsidP="00FA33DA">
            <w:pPr>
              <w:pStyle w:val="a3"/>
              <w:spacing w:line="360" w:lineRule="exac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10"/>
                <w:sz w:val="24"/>
                <w:szCs w:val="24"/>
              </w:rPr>
              <w:t>③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实地考察</w:t>
            </w:r>
          </w:p>
        </w:tc>
        <w:tc>
          <w:tcPr>
            <w:tcW w:w="720" w:type="dxa"/>
            <w:vAlign w:val="center"/>
          </w:tcPr>
          <w:p w:rsidR="0097495D" w:rsidRDefault="0097495D" w:rsidP="00FA33DA">
            <w:pPr>
              <w:pStyle w:val="a3"/>
              <w:spacing w:line="360" w:lineRule="exact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</w:p>
        </w:tc>
      </w:tr>
      <w:tr w:rsidR="0097495D" w:rsidTr="00FA33DA">
        <w:trPr>
          <w:trHeight w:val="1127"/>
          <w:jc w:val="center"/>
        </w:trPr>
        <w:tc>
          <w:tcPr>
            <w:tcW w:w="1368" w:type="dxa"/>
            <w:vAlign w:val="center"/>
          </w:tcPr>
          <w:p w:rsidR="0097495D" w:rsidRDefault="0097495D" w:rsidP="00FA33DA">
            <w:pPr>
              <w:pStyle w:val="a3"/>
              <w:spacing w:line="30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11、开展勤俭节约和文明餐桌行动情况（5分）</w:t>
            </w:r>
          </w:p>
        </w:tc>
        <w:tc>
          <w:tcPr>
            <w:tcW w:w="5200" w:type="dxa"/>
            <w:vAlign w:val="center"/>
          </w:tcPr>
          <w:p w:rsidR="0097495D" w:rsidRDefault="0097495D" w:rsidP="00FA33DA">
            <w:pPr>
              <w:pStyle w:val="a3"/>
              <w:spacing w:line="320" w:lineRule="exact"/>
              <w:ind w:left="240" w:hangingChars="100" w:hanging="24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①有开展勤俭节约活动的制度、措施（1分）；</w:t>
            </w:r>
          </w:p>
          <w:p w:rsidR="0097495D" w:rsidRDefault="0097495D" w:rsidP="00FA33DA">
            <w:pPr>
              <w:pStyle w:val="a3"/>
              <w:spacing w:line="320" w:lineRule="exact"/>
              <w:ind w:left="240" w:hangingChars="100" w:hanging="24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②有开展勤俭节约宣传教育和实践活动（2分）; </w:t>
            </w:r>
          </w:p>
          <w:p w:rsidR="0097495D" w:rsidRDefault="0097495D" w:rsidP="00FA33DA">
            <w:pPr>
              <w:pStyle w:val="a3"/>
              <w:spacing w:line="320" w:lineRule="exact"/>
              <w:ind w:left="240" w:hangingChars="100" w:hanging="24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③有文明用餐的具体规定（1分）；</w:t>
            </w:r>
          </w:p>
          <w:p w:rsidR="0097495D" w:rsidRDefault="0097495D" w:rsidP="00FA33DA">
            <w:pPr>
              <w:pStyle w:val="a3"/>
              <w:spacing w:line="320" w:lineRule="exact"/>
              <w:ind w:left="240" w:hangingChars="100" w:hanging="24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④在职工食堂设置文明用餐提示牌（1分）。</w:t>
            </w:r>
          </w:p>
        </w:tc>
        <w:tc>
          <w:tcPr>
            <w:tcW w:w="2000" w:type="dxa"/>
            <w:vAlign w:val="center"/>
          </w:tcPr>
          <w:p w:rsidR="0097495D" w:rsidRDefault="0097495D" w:rsidP="00FA33DA">
            <w:pPr>
              <w:pStyle w:val="a3"/>
              <w:spacing w:line="360" w:lineRule="exac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10"/>
                <w:sz w:val="24"/>
                <w:szCs w:val="24"/>
              </w:rPr>
              <w:t>①②查阅档案资料</w:t>
            </w:r>
          </w:p>
          <w:p w:rsidR="0097495D" w:rsidRDefault="0097495D" w:rsidP="00FA33DA">
            <w:pPr>
              <w:pStyle w:val="a3"/>
              <w:spacing w:line="360" w:lineRule="exac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③④实地考察</w:t>
            </w:r>
          </w:p>
        </w:tc>
        <w:tc>
          <w:tcPr>
            <w:tcW w:w="720" w:type="dxa"/>
            <w:vAlign w:val="center"/>
          </w:tcPr>
          <w:p w:rsidR="0097495D" w:rsidRDefault="0097495D" w:rsidP="00FA33DA">
            <w:pPr>
              <w:pStyle w:val="a3"/>
              <w:spacing w:line="36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</w:p>
        </w:tc>
      </w:tr>
      <w:tr w:rsidR="0097495D" w:rsidTr="00FA33DA">
        <w:trPr>
          <w:trHeight w:val="1438"/>
          <w:jc w:val="center"/>
        </w:trPr>
        <w:tc>
          <w:tcPr>
            <w:tcW w:w="1368" w:type="dxa"/>
            <w:vAlign w:val="center"/>
          </w:tcPr>
          <w:p w:rsidR="0097495D" w:rsidRDefault="0097495D" w:rsidP="00FA33DA">
            <w:pPr>
              <w:pStyle w:val="a3"/>
              <w:spacing w:line="30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12、开展文明单位结对帮扶情况（4分）</w:t>
            </w:r>
          </w:p>
        </w:tc>
        <w:tc>
          <w:tcPr>
            <w:tcW w:w="5200" w:type="dxa"/>
            <w:vAlign w:val="center"/>
          </w:tcPr>
          <w:p w:rsidR="0097495D" w:rsidRDefault="0097495D" w:rsidP="00FA33DA">
            <w:pPr>
              <w:pStyle w:val="a3"/>
              <w:spacing w:line="320" w:lineRule="exact"/>
              <w:ind w:left="240" w:hangingChars="100" w:hanging="24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①每年开展文明单位帮扶活动2次以上（2分）；</w:t>
            </w:r>
          </w:p>
          <w:p w:rsidR="0097495D" w:rsidRDefault="0097495D" w:rsidP="00FA33DA">
            <w:pPr>
              <w:pStyle w:val="a3"/>
              <w:spacing w:line="320" w:lineRule="exact"/>
              <w:ind w:left="240" w:hangingChars="100" w:hanging="24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②有帮扶效果的文字图片资料、证明材料（1分）；</w:t>
            </w:r>
          </w:p>
          <w:p w:rsidR="0097495D" w:rsidRDefault="0097495D" w:rsidP="00FA33DA">
            <w:pPr>
              <w:pStyle w:val="a3"/>
              <w:spacing w:line="320" w:lineRule="exact"/>
              <w:ind w:left="240" w:hangingChars="100" w:hanging="24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③</w:t>
            </w:r>
            <w:r>
              <w:rPr>
                <w:rFonts w:ascii="仿宋_GB2312" w:eastAsia="仿宋_GB2312" w:hAnsi="宋体" w:cs="宋体" w:hint="eastAsia"/>
                <w:spacing w:val="-6"/>
                <w:sz w:val="24"/>
                <w:szCs w:val="24"/>
              </w:rPr>
              <w:t>热心支持社会公益事业，开展扶贫助残等“送温暖、献爱心”活动（1分）。</w:t>
            </w:r>
          </w:p>
        </w:tc>
        <w:tc>
          <w:tcPr>
            <w:tcW w:w="2000" w:type="dxa"/>
            <w:vAlign w:val="center"/>
          </w:tcPr>
          <w:p w:rsidR="0097495D" w:rsidRDefault="0097495D" w:rsidP="00FA33DA">
            <w:pPr>
              <w:pStyle w:val="a3"/>
              <w:spacing w:line="360" w:lineRule="exac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查阅文字、图片和录像资料，实地抽查被帮扶村</w:t>
            </w:r>
          </w:p>
        </w:tc>
        <w:tc>
          <w:tcPr>
            <w:tcW w:w="720" w:type="dxa"/>
            <w:vAlign w:val="center"/>
          </w:tcPr>
          <w:p w:rsidR="0097495D" w:rsidRDefault="0097495D" w:rsidP="00FA33DA">
            <w:pPr>
              <w:pStyle w:val="a3"/>
              <w:spacing w:line="36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</w:p>
        </w:tc>
      </w:tr>
      <w:tr w:rsidR="0097495D" w:rsidTr="00FA33DA">
        <w:trPr>
          <w:trHeight w:val="941"/>
          <w:jc w:val="center"/>
        </w:trPr>
        <w:tc>
          <w:tcPr>
            <w:tcW w:w="1368" w:type="dxa"/>
            <w:vAlign w:val="center"/>
          </w:tcPr>
          <w:p w:rsidR="0097495D" w:rsidRDefault="0097495D" w:rsidP="00FA33DA">
            <w:pPr>
              <w:pStyle w:val="a3"/>
              <w:spacing w:line="30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13、文化体育活动情况（2分）</w:t>
            </w:r>
          </w:p>
        </w:tc>
        <w:tc>
          <w:tcPr>
            <w:tcW w:w="5200" w:type="dxa"/>
            <w:vAlign w:val="center"/>
          </w:tcPr>
          <w:p w:rsidR="0097495D" w:rsidRDefault="0097495D" w:rsidP="00FA33DA">
            <w:pPr>
              <w:pStyle w:val="a3"/>
              <w:spacing w:line="320" w:lineRule="exact"/>
              <w:ind w:left="240" w:hangingChars="100" w:hanging="240"/>
              <w:rPr>
                <w:rFonts w:ascii="仿宋_GB2312" w:eastAsia="仿宋_GB2312" w:hAnsi="宋体" w:cs="宋体" w:hint="eastAsia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①</w:t>
            </w:r>
            <w:r>
              <w:rPr>
                <w:rFonts w:ascii="仿宋_GB2312" w:eastAsia="仿宋_GB2312" w:hAnsi="宋体" w:cs="宋体" w:hint="eastAsia"/>
                <w:spacing w:val="-4"/>
                <w:sz w:val="24"/>
                <w:szCs w:val="24"/>
              </w:rPr>
              <w:t>有能够满足员工文化体育活动需求的场所（1分）；</w:t>
            </w:r>
          </w:p>
          <w:p w:rsidR="0097495D" w:rsidRDefault="0097495D" w:rsidP="00FA33DA">
            <w:pPr>
              <w:pStyle w:val="a3"/>
              <w:spacing w:line="320" w:lineRule="exact"/>
              <w:ind w:left="240" w:hangingChars="100" w:hanging="24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②</w:t>
            </w:r>
            <w:r>
              <w:rPr>
                <w:rFonts w:ascii="仿宋_GB2312" w:eastAsia="仿宋_GB2312" w:hAnsi="宋体" w:cs="宋体" w:hint="eastAsia"/>
                <w:spacing w:val="-8"/>
                <w:sz w:val="24"/>
                <w:szCs w:val="24"/>
              </w:rPr>
              <w:t>利用传统节日开展群众性文化体育活动（1分）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2000" w:type="dxa"/>
            <w:vAlign w:val="center"/>
          </w:tcPr>
          <w:p w:rsidR="0097495D" w:rsidRDefault="0097495D" w:rsidP="00FA33DA">
            <w:pPr>
              <w:pStyle w:val="a3"/>
              <w:spacing w:line="360" w:lineRule="exac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①实地考察</w:t>
            </w:r>
          </w:p>
          <w:p w:rsidR="0097495D" w:rsidRDefault="0097495D" w:rsidP="00FA33DA">
            <w:pPr>
              <w:pStyle w:val="a3"/>
              <w:spacing w:line="360" w:lineRule="exac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②查阅文字、图片和录像资料</w:t>
            </w:r>
          </w:p>
        </w:tc>
        <w:tc>
          <w:tcPr>
            <w:tcW w:w="720" w:type="dxa"/>
            <w:vAlign w:val="center"/>
          </w:tcPr>
          <w:p w:rsidR="0097495D" w:rsidRDefault="0097495D" w:rsidP="00FA33DA">
            <w:pPr>
              <w:pStyle w:val="a3"/>
              <w:spacing w:line="36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</w:p>
        </w:tc>
      </w:tr>
      <w:tr w:rsidR="0097495D" w:rsidTr="00FA33DA">
        <w:trPr>
          <w:trHeight w:val="1028"/>
          <w:jc w:val="center"/>
        </w:trPr>
        <w:tc>
          <w:tcPr>
            <w:tcW w:w="1368" w:type="dxa"/>
            <w:vAlign w:val="center"/>
          </w:tcPr>
          <w:p w:rsidR="0097495D" w:rsidRDefault="0097495D" w:rsidP="00FA33DA">
            <w:pPr>
              <w:pStyle w:val="a3"/>
              <w:spacing w:line="30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14、业务工作和规章制度建设情况（6分）</w:t>
            </w:r>
          </w:p>
        </w:tc>
        <w:tc>
          <w:tcPr>
            <w:tcW w:w="5200" w:type="dxa"/>
            <w:vAlign w:val="center"/>
          </w:tcPr>
          <w:p w:rsidR="0097495D" w:rsidRDefault="0097495D" w:rsidP="00FA33DA">
            <w:pPr>
              <w:pStyle w:val="a3"/>
              <w:spacing w:line="320" w:lineRule="exact"/>
              <w:ind w:left="240" w:hangingChars="100" w:hanging="24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①业务工作在本行业、本系统处于领先水平、工作实绩显著（4分）；</w:t>
            </w:r>
          </w:p>
          <w:p w:rsidR="0097495D" w:rsidRDefault="0097495D" w:rsidP="00FA33DA">
            <w:pPr>
              <w:pStyle w:val="a3"/>
              <w:spacing w:line="320" w:lineRule="exact"/>
              <w:ind w:left="240" w:hangingChars="100" w:hanging="240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②有生产经营管理制度、安全防范制度（2分）。</w:t>
            </w:r>
          </w:p>
        </w:tc>
        <w:tc>
          <w:tcPr>
            <w:tcW w:w="2000" w:type="dxa"/>
            <w:vAlign w:val="center"/>
          </w:tcPr>
          <w:p w:rsidR="0097495D" w:rsidRDefault="0097495D" w:rsidP="00FA33DA">
            <w:pPr>
              <w:pStyle w:val="a3"/>
              <w:spacing w:line="360" w:lineRule="exac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①察看奖项</w:t>
            </w:r>
          </w:p>
          <w:p w:rsidR="0097495D" w:rsidRDefault="0097495D" w:rsidP="00FA33DA">
            <w:pPr>
              <w:pStyle w:val="a3"/>
              <w:spacing w:line="360" w:lineRule="exac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②查阅档案资料</w:t>
            </w:r>
          </w:p>
        </w:tc>
        <w:tc>
          <w:tcPr>
            <w:tcW w:w="720" w:type="dxa"/>
            <w:vAlign w:val="center"/>
          </w:tcPr>
          <w:p w:rsidR="0097495D" w:rsidRDefault="0097495D" w:rsidP="00FA33DA">
            <w:pPr>
              <w:pStyle w:val="a3"/>
              <w:spacing w:line="36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</w:p>
        </w:tc>
      </w:tr>
      <w:tr w:rsidR="0097495D" w:rsidTr="00FA33DA">
        <w:trPr>
          <w:trHeight w:val="2308"/>
          <w:jc w:val="center"/>
        </w:trPr>
        <w:tc>
          <w:tcPr>
            <w:tcW w:w="1368" w:type="dxa"/>
            <w:vAlign w:val="center"/>
          </w:tcPr>
          <w:p w:rsidR="0097495D" w:rsidRDefault="0097495D" w:rsidP="00FA33DA">
            <w:pPr>
              <w:pStyle w:val="a3"/>
              <w:spacing w:line="30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15、内外环境面貌</w:t>
            </w:r>
          </w:p>
          <w:p w:rsidR="0097495D" w:rsidRDefault="0097495D" w:rsidP="00FA33DA">
            <w:pPr>
              <w:pStyle w:val="a3"/>
              <w:spacing w:line="30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（8分）</w:t>
            </w:r>
          </w:p>
        </w:tc>
        <w:tc>
          <w:tcPr>
            <w:tcW w:w="5200" w:type="dxa"/>
            <w:vAlign w:val="center"/>
          </w:tcPr>
          <w:p w:rsidR="0097495D" w:rsidRDefault="0097495D" w:rsidP="00FA33DA">
            <w:pPr>
              <w:pStyle w:val="a3"/>
              <w:spacing w:line="320" w:lineRule="exact"/>
              <w:ind w:left="360" w:hangingChars="150" w:hanging="36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①干净：全天保洁、无卫生死角（2分）；</w:t>
            </w:r>
          </w:p>
          <w:p w:rsidR="0097495D" w:rsidRDefault="0097495D" w:rsidP="00FA33DA">
            <w:pPr>
              <w:pStyle w:val="a3"/>
              <w:spacing w:line="320" w:lineRule="exact"/>
              <w:ind w:left="240" w:hangingChars="100" w:hanging="24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②整齐：无乱写乱画、乱摆乱放、乱搭乱建（2分)；</w:t>
            </w:r>
          </w:p>
          <w:p w:rsidR="0097495D" w:rsidRDefault="0097495D" w:rsidP="00FA33DA">
            <w:pPr>
              <w:pStyle w:val="a3"/>
              <w:spacing w:line="320" w:lineRule="exact"/>
              <w:ind w:left="240" w:hangingChars="100" w:hanging="24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③美观：内外环境美观宜人、干部职工精神面貌良好（2分)；</w:t>
            </w:r>
          </w:p>
          <w:p w:rsidR="0097495D" w:rsidRDefault="0097495D" w:rsidP="00FA33DA">
            <w:pPr>
              <w:pStyle w:val="a3"/>
              <w:spacing w:line="320" w:lineRule="exact"/>
              <w:ind w:left="240" w:hangingChars="100" w:hanging="240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④有序：单位文明祥和，秩序井然（2分）。</w:t>
            </w:r>
          </w:p>
        </w:tc>
        <w:tc>
          <w:tcPr>
            <w:tcW w:w="2000" w:type="dxa"/>
            <w:vAlign w:val="center"/>
          </w:tcPr>
          <w:p w:rsidR="0097495D" w:rsidRDefault="0097495D" w:rsidP="00FA33DA">
            <w:pPr>
              <w:pStyle w:val="a3"/>
              <w:spacing w:line="360" w:lineRule="exac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实地考察</w:t>
            </w:r>
          </w:p>
        </w:tc>
        <w:tc>
          <w:tcPr>
            <w:tcW w:w="720" w:type="dxa"/>
            <w:vAlign w:val="center"/>
          </w:tcPr>
          <w:p w:rsidR="0097495D" w:rsidRDefault="0097495D" w:rsidP="00FA33DA">
            <w:pPr>
              <w:pStyle w:val="a3"/>
              <w:spacing w:line="360" w:lineRule="exact"/>
              <w:jc w:val="center"/>
              <w:rPr>
                <w:rFonts w:ascii="楷体_GB2312" w:eastAsia="楷体_GB2312" w:hAnsi="宋体" w:cs="宋体" w:hint="eastAsia"/>
                <w:sz w:val="24"/>
                <w:szCs w:val="24"/>
              </w:rPr>
            </w:pPr>
          </w:p>
        </w:tc>
      </w:tr>
    </w:tbl>
    <w:p w:rsidR="0097495D" w:rsidRDefault="0097495D" w:rsidP="0097495D">
      <w:pPr>
        <w:pStyle w:val="a3"/>
        <w:spacing w:line="360" w:lineRule="exact"/>
        <w:ind w:leftChars="199" w:left="898" w:hangingChars="200" w:hanging="480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rFonts w:ascii="仿宋_GB2312" w:eastAsia="仿宋_GB2312" w:hAnsi="宋体" w:cs="宋体" w:hint="eastAsia"/>
          <w:sz w:val="24"/>
          <w:szCs w:val="24"/>
        </w:rPr>
        <w:t>查阅资料为2012年以来的创建档案资料，所有资料均为原始件，组织开展的创建活动要求图文并茂，做到有文字材料、有图片、有录像资料，相互印证。</w:t>
      </w:r>
    </w:p>
    <w:p w:rsidR="0097495D" w:rsidRDefault="0097495D" w:rsidP="0097495D">
      <w:pPr>
        <w:pStyle w:val="a3"/>
        <w:spacing w:line="360" w:lineRule="exact"/>
        <w:rPr>
          <w:rFonts w:ascii="仿宋_GB2312" w:eastAsia="仿宋_GB2312" w:hAnsi="宋体" w:cs="宋体" w:hint="eastAsia"/>
          <w:sz w:val="24"/>
          <w:szCs w:val="24"/>
        </w:rPr>
      </w:pPr>
    </w:p>
    <w:p w:rsidR="0097495D" w:rsidRDefault="0097495D" w:rsidP="0097495D">
      <w:pPr>
        <w:pStyle w:val="a3"/>
        <w:spacing w:line="36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三、日常学习情况知识测验（10分）</w:t>
      </w:r>
    </w:p>
    <w:p w:rsidR="0097495D" w:rsidRDefault="0097495D" w:rsidP="0097495D">
      <w:pPr>
        <w:spacing w:line="640" w:lineRule="exact"/>
        <w:ind w:firstLine="6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1、省级文明单位日常学习情况知识测验由省文明办统一组织实施，按照简单明了、易学易记原则，组织省内有关专家根据日常学习要求，编写《2014年度省级文明单位学习参考资料》，考评前1个月在河南</w:t>
      </w:r>
      <w:proofErr w:type="gramStart"/>
      <w:r>
        <w:rPr>
          <w:rFonts w:ascii="仿宋_GB2312" w:eastAsia="仿宋_GB2312" w:hint="eastAsia"/>
          <w:sz w:val="32"/>
          <w:szCs w:val="32"/>
        </w:rPr>
        <w:t>文明网公开</w:t>
      </w:r>
      <w:proofErr w:type="gramEnd"/>
      <w:r>
        <w:rPr>
          <w:rFonts w:ascii="仿宋_GB2312" w:eastAsia="仿宋_GB2312" w:hint="eastAsia"/>
          <w:sz w:val="32"/>
          <w:szCs w:val="32"/>
        </w:rPr>
        <w:t>发布。</w:t>
      </w:r>
    </w:p>
    <w:p w:rsidR="0097495D" w:rsidRDefault="0097495D" w:rsidP="0097495D">
      <w:pPr>
        <w:spacing w:line="64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2、学习测验内容：①中国特色社会主义理论体系；②习近平总书记系列重要讲话；③社会主义核心价值观；④精神文明建设基本知识；⑤文明河南建设基本知识；⑥文明礼仪基本知识；⑦时事政治。</w:t>
      </w:r>
    </w:p>
    <w:p w:rsidR="0097495D" w:rsidRDefault="0097495D" w:rsidP="0097495D">
      <w:pPr>
        <w:spacing w:line="64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学习测验办法：坚持不影响被考评单位正常工作的原则，学习测验由考评组在考评时同步进行，测验题由考评组在《2014年度省级文明单位学习参考资料》范围内随机抽取。参加学习测验的人员，由考评组从被考评单位的干部职工花名册中随机抽定，50人（含50人）以上抽取20人，50人以下抽取10人。</w:t>
      </w:r>
    </w:p>
    <w:p w:rsidR="00776A75" w:rsidRPr="0097495D" w:rsidRDefault="00776A75"/>
    <w:sectPr w:rsidR="00776A75" w:rsidRPr="0097495D" w:rsidSect="00776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495D"/>
    <w:rsid w:val="00776A75"/>
    <w:rsid w:val="007E4885"/>
    <w:rsid w:val="00974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5D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7495D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97495D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366</Words>
  <Characters>2092</Characters>
  <Application>Microsoft Office Word</Application>
  <DocSecurity>0</DocSecurity>
  <Lines>17</Lines>
  <Paragraphs>4</Paragraphs>
  <ScaleCrop>false</ScaleCrop>
  <Company>Microsoft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微软中国用户</dc:creator>
  <cp:keywords/>
  <dc:description/>
  <cp:lastModifiedBy>微软中国用户</cp:lastModifiedBy>
  <cp:revision>2</cp:revision>
  <dcterms:created xsi:type="dcterms:W3CDTF">2014-07-24T01:11:00Z</dcterms:created>
  <dcterms:modified xsi:type="dcterms:W3CDTF">2014-07-24T01:12:00Z</dcterms:modified>
</cp:coreProperties>
</file>